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6E" w:rsidRPr="00780952" w:rsidRDefault="00780952" w:rsidP="00084F6E">
      <w:pPr>
        <w:spacing w:after="0"/>
        <w:jc w:val="center"/>
        <w:outlineLvl w:val="1"/>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Four Year </w:t>
      </w:r>
      <w:r w:rsidR="00084F6E" w:rsidRPr="00780952">
        <w:rPr>
          <w:rFonts w:ascii="Times New Roman" w:eastAsia="Times New Roman" w:hAnsi="Times New Roman" w:cs="Times New Roman"/>
          <w:b/>
          <w:bCs/>
          <w:sz w:val="40"/>
          <w:szCs w:val="40"/>
        </w:rPr>
        <w:t>Co-Curricular Plan</w:t>
      </w:r>
    </w:p>
    <w:p w:rsidR="00084F6E" w:rsidRDefault="00084F6E" w:rsidP="00084F6E">
      <w:pPr>
        <w:spacing w:after="0"/>
        <w:jc w:val="center"/>
        <w:outlineLvl w:val="1"/>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 xml:space="preserve">(Adapted from Donald Asher’s </w:t>
      </w:r>
      <w:r>
        <w:rPr>
          <w:rFonts w:ascii="Times New Roman" w:eastAsia="Times New Roman" w:hAnsi="Times New Roman" w:cs="Times New Roman"/>
          <w:b/>
          <w:bCs/>
          <w:i/>
          <w:sz w:val="20"/>
          <w:szCs w:val="20"/>
        </w:rPr>
        <w:t xml:space="preserve">The Best </w:t>
      </w:r>
    </w:p>
    <w:p w:rsidR="00084F6E" w:rsidRPr="006E1245" w:rsidRDefault="00084F6E" w:rsidP="00084F6E">
      <w:pPr>
        <w:spacing w:after="0"/>
        <w:jc w:val="center"/>
        <w:outlineLvl w:val="1"/>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Scholarships for the Best Students)</w:t>
      </w:r>
    </w:p>
    <w:p w:rsidR="00084F6E" w:rsidRDefault="00084F6E" w:rsidP="00084F6E">
      <w:pPr>
        <w:spacing w:after="0"/>
        <w:jc w:val="center"/>
        <w:outlineLvl w:val="1"/>
        <w:rPr>
          <w:rFonts w:ascii="Times New Roman" w:eastAsia="Times New Roman" w:hAnsi="Times New Roman" w:cs="Times New Roman"/>
          <w:b/>
          <w:bCs/>
          <w:sz w:val="36"/>
          <w:szCs w:val="36"/>
        </w:rPr>
      </w:pPr>
    </w:p>
    <w:p w:rsidR="00084F6E" w:rsidRPr="00C44DEF" w:rsidRDefault="00084F6E" w:rsidP="00084F6E">
      <w:pPr>
        <w:rPr>
          <w:rFonts w:ascii="Times New Roman" w:hAnsi="Times New Roman"/>
          <w:b/>
          <w:sz w:val="40"/>
          <w:szCs w:val="40"/>
          <w:u w:val="single"/>
        </w:rPr>
      </w:pPr>
      <w:r w:rsidRPr="00084F6E">
        <w:rPr>
          <w:rFonts w:ascii="Times New Roman" w:hAnsi="Times New Roman"/>
          <w:b/>
          <w:sz w:val="40"/>
          <w:szCs w:val="40"/>
          <w:u w:val="single"/>
        </w:rPr>
        <w:t>Freshman Year</w:t>
      </w:r>
      <w:r>
        <w:rPr>
          <w:rFonts w:ascii="Times New Roman" w:hAnsi="Times New Roman"/>
          <w:b/>
          <w:sz w:val="40"/>
          <w:szCs w:val="40"/>
          <w:u w:val="single"/>
        </w:rPr>
        <w:t xml:space="preserve"> </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 xml:space="preserve">Take wide variety of courses to try to find </w:t>
      </w:r>
      <w:proofErr w:type="gramStart"/>
      <w:r w:rsidRPr="00246348">
        <w:rPr>
          <w:rFonts w:ascii="Times New Roman" w:hAnsi="Times New Roman"/>
          <w:sz w:val="24"/>
          <w:szCs w:val="24"/>
        </w:rPr>
        <w:t>your</w:t>
      </w:r>
      <w:proofErr w:type="gramEnd"/>
      <w:r w:rsidRPr="00246348">
        <w:rPr>
          <w:rFonts w:ascii="Times New Roman" w:hAnsi="Times New Roman"/>
          <w:sz w:val="24"/>
          <w:szCs w:val="24"/>
        </w:rPr>
        <w:t xml:space="preserve"> major.</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Take a foreign language (whether it’s required or not).</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Find a sport you can enjoy every week for the rest of your life.</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 xml:space="preserve">Learn to see your faculty </w:t>
      </w:r>
      <w:r w:rsidRPr="00246348">
        <w:rPr>
          <w:rFonts w:ascii="Times New Roman" w:hAnsi="Times New Roman"/>
          <w:i/>
          <w:sz w:val="24"/>
          <w:szCs w:val="24"/>
        </w:rPr>
        <w:t xml:space="preserve">outside </w:t>
      </w:r>
      <w:r w:rsidRPr="00246348">
        <w:rPr>
          <w:rFonts w:ascii="Times New Roman" w:hAnsi="Times New Roman"/>
          <w:sz w:val="24"/>
          <w:szCs w:val="24"/>
        </w:rPr>
        <w:t>of the classroom by stopping by during their open office hours to discuss the class, curriculum, paper ideas, what’s going to be on the test, how best to study, who’s who in the department, etc.</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 xml:space="preserve">Realize that you can’t graduate in four years by taking a minimum load; familiarize yourself </w:t>
      </w:r>
      <w:r w:rsidRPr="00246348">
        <w:rPr>
          <w:rFonts w:ascii="Times New Roman" w:hAnsi="Times New Roman"/>
          <w:i/>
          <w:sz w:val="24"/>
          <w:szCs w:val="24"/>
        </w:rPr>
        <w:t xml:space="preserve">now </w:t>
      </w:r>
      <w:r w:rsidRPr="00246348">
        <w:rPr>
          <w:rFonts w:ascii="Times New Roman" w:hAnsi="Times New Roman"/>
          <w:sz w:val="24"/>
          <w:szCs w:val="24"/>
        </w:rPr>
        <w:t>with graduation requirements (distribution requirements, minimum credits, major and minor selection, departmental rules).</w:t>
      </w:r>
      <w:r>
        <w:rPr>
          <w:rFonts w:ascii="Times New Roman" w:hAnsi="Times New Roman"/>
          <w:sz w:val="24"/>
          <w:szCs w:val="24"/>
        </w:rPr>
        <w:t xml:space="preserve"> </w:t>
      </w:r>
      <w:r w:rsidRPr="00246348">
        <w:rPr>
          <w:rFonts w:ascii="Times New Roman" w:hAnsi="Times New Roman"/>
          <w:sz w:val="24"/>
          <w:szCs w:val="24"/>
        </w:rPr>
        <w:t>You don’t want to become a senior who has to take required freshman-level courses!</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Get by without a car; your grades will be higher.</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Live on campus; your grades will be higher.</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i/>
          <w:sz w:val="24"/>
          <w:szCs w:val="24"/>
        </w:rPr>
        <w:t>Avoid the credit card trap!</w:t>
      </w:r>
      <w:r>
        <w:rPr>
          <w:rFonts w:ascii="Times New Roman" w:hAnsi="Times New Roman"/>
          <w:i/>
          <w:sz w:val="24"/>
          <w:szCs w:val="24"/>
        </w:rPr>
        <w:t xml:space="preserve"> </w:t>
      </w:r>
      <w:r w:rsidRPr="00246348">
        <w:rPr>
          <w:rFonts w:ascii="Times New Roman" w:hAnsi="Times New Roman"/>
          <w:sz w:val="24"/>
          <w:szCs w:val="24"/>
        </w:rPr>
        <w:t>Use a debit card.</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Join at least one academic club.</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Join at least one activity to make the world a better place.</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Maybe join at least one activity solely to pursue an interest.</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 xml:space="preserve">Learn that college is not just classes, but also guest speakers, clubs, movies, outdoor recreation, political exploration, social opportunity, etc. </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Go the career center in the first semester and learn how to (1) register for announcements and notices, (2) write a resume, and (3) get an internship.</w:t>
      </w:r>
      <w:r>
        <w:rPr>
          <w:rFonts w:ascii="Times New Roman" w:hAnsi="Times New Roman"/>
          <w:sz w:val="24"/>
          <w:szCs w:val="24"/>
        </w:rPr>
        <w:t xml:space="preserve"> </w:t>
      </w:r>
      <w:r w:rsidRPr="00246348">
        <w:rPr>
          <w:rFonts w:ascii="Times New Roman" w:hAnsi="Times New Roman"/>
          <w:sz w:val="24"/>
          <w:szCs w:val="24"/>
        </w:rPr>
        <w:t>Competitive internships are selected over the winter/early spring!</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Try to find friends who are going to be successful in life, and conversely, try to avoid those distracting, loud, irresponsible, and sometimes fun people who are ultimately going to fail at college.</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Find the help desk in the library, the writing center or academic support center, the counseling office, the medical clinic, and other sources of help and support.</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Try not to work long hours at a wage job, so you can adjust to college.</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sz w:val="24"/>
          <w:szCs w:val="24"/>
        </w:rPr>
        <w:t>Watch your grades!</w:t>
      </w:r>
    </w:p>
    <w:p w:rsidR="00084F6E" w:rsidRPr="00246348" w:rsidRDefault="00084F6E" w:rsidP="00084F6E">
      <w:pPr>
        <w:numPr>
          <w:ilvl w:val="0"/>
          <w:numId w:val="9"/>
        </w:numPr>
        <w:spacing w:after="0"/>
        <w:rPr>
          <w:rFonts w:ascii="Times New Roman" w:hAnsi="Times New Roman"/>
          <w:sz w:val="24"/>
          <w:szCs w:val="24"/>
        </w:rPr>
      </w:pPr>
      <w:r w:rsidRPr="00246348">
        <w:rPr>
          <w:rFonts w:ascii="Times New Roman" w:hAnsi="Times New Roman"/>
          <w:i/>
          <w:sz w:val="24"/>
          <w:szCs w:val="24"/>
        </w:rPr>
        <w:t>If, and only if,</w:t>
      </w:r>
      <w:r w:rsidRPr="00246348">
        <w:rPr>
          <w:rFonts w:ascii="Times New Roman" w:hAnsi="Times New Roman"/>
          <w:sz w:val="24"/>
          <w:szCs w:val="24"/>
        </w:rPr>
        <w:t xml:space="preserve"> you are potentially interested in a career in medicine, find the pre-medical advisor and learn how best to prepare yourself.</w:t>
      </w:r>
    </w:p>
    <w:p w:rsidR="00084F6E" w:rsidRPr="00246348" w:rsidRDefault="00084F6E" w:rsidP="00084F6E">
      <w:pPr>
        <w:rPr>
          <w:rFonts w:ascii="Times New Roman" w:hAnsi="Times New Roman"/>
          <w:sz w:val="24"/>
          <w:szCs w:val="24"/>
        </w:rPr>
      </w:pPr>
    </w:p>
    <w:p w:rsidR="00084F6E" w:rsidRPr="00084F6E" w:rsidRDefault="00084F6E" w:rsidP="00084F6E">
      <w:pPr>
        <w:rPr>
          <w:rFonts w:ascii="Times New Roman" w:hAnsi="Times New Roman"/>
          <w:b/>
          <w:sz w:val="36"/>
          <w:szCs w:val="36"/>
        </w:rPr>
      </w:pPr>
      <w:r w:rsidRPr="00084F6E">
        <w:rPr>
          <w:rFonts w:ascii="Times New Roman" w:hAnsi="Times New Roman"/>
          <w:b/>
          <w:sz w:val="36"/>
          <w:szCs w:val="36"/>
        </w:rPr>
        <w:lastRenderedPageBreak/>
        <w:t xml:space="preserve">First </w:t>
      </w:r>
      <w:proofErr w:type="gramStart"/>
      <w:r w:rsidRPr="00084F6E">
        <w:rPr>
          <w:rFonts w:ascii="Times New Roman" w:hAnsi="Times New Roman"/>
          <w:b/>
          <w:sz w:val="36"/>
          <w:szCs w:val="36"/>
        </w:rPr>
        <w:t>Summer</w:t>
      </w:r>
      <w:proofErr w:type="gramEnd"/>
    </w:p>
    <w:p w:rsidR="00084F6E" w:rsidRPr="00246348" w:rsidRDefault="00084F6E" w:rsidP="00084F6E">
      <w:pPr>
        <w:rPr>
          <w:rFonts w:ascii="Times New Roman" w:hAnsi="Times New Roman"/>
          <w:sz w:val="24"/>
          <w:szCs w:val="24"/>
        </w:rPr>
      </w:pPr>
      <w:r>
        <w:rPr>
          <w:rFonts w:ascii="Times New Roman" w:hAnsi="Times New Roman"/>
          <w:sz w:val="24"/>
          <w:szCs w:val="24"/>
        </w:rPr>
        <w:t>For most students, t</w:t>
      </w:r>
      <w:r w:rsidRPr="00246348">
        <w:rPr>
          <w:rFonts w:ascii="Times New Roman" w:hAnsi="Times New Roman"/>
          <w:sz w:val="24"/>
          <w:szCs w:val="24"/>
        </w:rPr>
        <w:t>his is a “free” summer.</w:t>
      </w:r>
    </w:p>
    <w:p w:rsidR="00084F6E" w:rsidRPr="00246348" w:rsidRDefault="00084F6E" w:rsidP="00084F6E">
      <w:pPr>
        <w:numPr>
          <w:ilvl w:val="0"/>
          <w:numId w:val="10"/>
        </w:numPr>
        <w:spacing w:after="0"/>
        <w:rPr>
          <w:rFonts w:ascii="Times New Roman" w:hAnsi="Times New Roman"/>
          <w:sz w:val="24"/>
          <w:szCs w:val="24"/>
        </w:rPr>
      </w:pPr>
      <w:r w:rsidRPr="00246348">
        <w:rPr>
          <w:rFonts w:ascii="Times New Roman" w:hAnsi="Times New Roman"/>
          <w:sz w:val="24"/>
          <w:szCs w:val="24"/>
        </w:rPr>
        <w:t>Pursue a service opportunity or some kind of big adventure.</w:t>
      </w:r>
    </w:p>
    <w:p w:rsidR="00084F6E" w:rsidRPr="00246348" w:rsidRDefault="00084F6E" w:rsidP="00084F6E">
      <w:pPr>
        <w:numPr>
          <w:ilvl w:val="0"/>
          <w:numId w:val="10"/>
        </w:numPr>
        <w:spacing w:after="0"/>
        <w:rPr>
          <w:rFonts w:ascii="Times New Roman" w:hAnsi="Times New Roman"/>
          <w:sz w:val="24"/>
          <w:szCs w:val="24"/>
        </w:rPr>
      </w:pPr>
      <w:r w:rsidRPr="00246348">
        <w:rPr>
          <w:rFonts w:ascii="Times New Roman" w:hAnsi="Times New Roman"/>
          <w:sz w:val="24"/>
          <w:szCs w:val="24"/>
        </w:rPr>
        <w:t>Travel abroad.</w:t>
      </w:r>
    </w:p>
    <w:p w:rsidR="00084F6E" w:rsidRPr="00246348" w:rsidRDefault="00084F6E" w:rsidP="00084F6E">
      <w:pPr>
        <w:numPr>
          <w:ilvl w:val="0"/>
          <w:numId w:val="10"/>
        </w:numPr>
        <w:spacing w:after="0"/>
        <w:rPr>
          <w:rFonts w:ascii="Times New Roman" w:hAnsi="Times New Roman"/>
          <w:sz w:val="24"/>
          <w:szCs w:val="24"/>
        </w:rPr>
      </w:pPr>
      <w:r w:rsidRPr="00246348">
        <w:rPr>
          <w:rFonts w:ascii="Times New Roman" w:hAnsi="Times New Roman"/>
          <w:sz w:val="24"/>
          <w:szCs w:val="24"/>
        </w:rPr>
        <w:t>Take any kind of wage job.</w:t>
      </w:r>
    </w:p>
    <w:p w:rsidR="00084F6E" w:rsidRDefault="00084F6E" w:rsidP="00084F6E">
      <w:pPr>
        <w:numPr>
          <w:ilvl w:val="0"/>
          <w:numId w:val="10"/>
        </w:numPr>
        <w:spacing w:after="0"/>
        <w:rPr>
          <w:rFonts w:ascii="Times New Roman" w:hAnsi="Times New Roman"/>
          <w:sz w:val="24"/>
          <w:szCs w:val="24"/>
        </w:rPr>
      </w:pPr>
      <w:r w:rsidRPr="00246348">
        <w:rPr>
          <w:rFonts w:ascii="Times New Roman" w:hAnsi="Times New Roman"/>
          <w:sz w:val="24"/>
          <w:szCs w:val="24"/>
        </w:rPr>
        <w:t>Work at an internship or summer job in an industry or field that you would potentially like to pursue after graduation.</w:t>
      </w:r>
    </w:p>
    <w:p w:rsidR="00084F6E" w:rsidRDefault="00084F6E" w:rsidP="00084F6E">
      <w:pPr>
        <w:rPr>
          <w:rFonts w:ascii="Times New Roman" w:hAnsi="Times New Roman"/>
          <w:sz w:val="24"/>
          <w:szCs w:val="24"/>
        </w:rPr>
      </w:pPr>
    </w:p>
    <w:p w:rsidR="00084F6E" w:rsidRDefault="00084F6E" w:rsidP="00084F6E">
      <w:pPr>
        <w:rPr>
          <w:rFonts w:ascii="Times New Roman" w:hAnsi="Times New Roman"/>
          <w:sz w:val="24"/>
          <w:szCs w:val="24"/>
        </w:rPr>
      </w:pPr>
      <w:r>
        <w:rPr>
          <w:rFonts w:ascii="Times New Roman" w:hAnsi="Times New Roman"/>
          <w:sz w:val="24"/>
          <w:szCs w:val="24"/>
        </w:rPr>
        <w:t>For the most ambitious students:</w:t>
      </w:r>
    </w:p>
    <w:p w:rsidR="00084F6E" w:rsidRPr="00246348" w:rsidRDefault="00084F6E" w:rsidP="00084F6E">
      <w:pPr>
        <w:pStyle w:val="ListParagraph"/>
        <w:numPr>
          <w:ilvl w:val="0"/>
          <w:numId w:val="11"/>
        </w:numPr>
        <w:spacing w:after="0"/>
        <w:contextualSpacing w:val="0"/>
        <w:rPr>
          <w:rFonts w:ascii="Times New Roman" w:hAnsi="Times New Roman"/>
          <w:sz w:val="24"/>
          <w:szCs w:val="24"/>
        </w:rPr>
      </w:pPr>
      <w:r>
        <w:rPr>
          <w:rFonts w:ascii="Times New Roman" w:hAnsi="Times New Roman"/>
          <w:sz w:val="24"/>
          <w:szCs w:val="24"/>
        </w:rPr>
        <w:t xml:space="preserve">Seek an internship or a summer research opportunity. See your internship coordinator </w:t>
      </w:r>
      <w:r>
        <w:rPr>
          <w:rFonts w:ascii="Times New Roman" w:hAnsi="Times New Roman"/>
          <w:i/>
          <w:sz w:val="24"/>
          <w:szCs w:val="24"/>
        </w:rPr>
        <w:t xml:space="preserve">in the first semester </w:t>
      </w:r>
      <w:r>
        <w:rPr>
          <w:rFonts w:ascii="Times New Roman" w:hAnsi="Times New Roman"/>
          <w:sz w:val="24"/>
          <w:szCs w:val="24"/>
        </w:rPr>
        <w:t>to learn about internships. Talk to your faculty to learn about summer research opportunities that would be available to rising sophomores.</w:t>
      </w:r>
    </w:p>
    <w:p w:rsidR="00084F6E" w:rsidRDefault="00084F6E" w:rsidP="00084F6E">
      <w:pPr>
        <w:spacing w:after="0"/>
        <w:jc w:val="center"/>
        <w:outlineLvl w:val="1"/>
        <w:rPr>
          <w:rFonts w:ascii="Times New Roman" w:eastAsia="Times New Roman" w:hAnsi="Times New Roman" w:cs="Times New Roman"/>
          <w:b/>
          <w:bCs/>
          <w:sz w:val="36"/>
          <w:szCs w:val="36"/>
        </w:rPr>
      </w:pPr>
    </w:p>
    <w:p w:rsidR="00084F6E" w:rsidRDefault="00084F6E" w:rsidP="00084F6E">
      <w:pPr>
        <w:spacing w:after="0"/>
        <w:outlineLvl w:val="1"/>
        <w:rPr>
          <w:rFonts w:ascii="Times New Roman" w:eastAsia="Times New Roman" w:hAnsi="Times New Roman" w:cs="Times New Roman"/>
          <w:b/>
          <w:bCs/>
          <w:sz w:val="36"/>
          <w:szCs w:val="36"/>
        </w:rPr>
      </w:pPr>
    </w:p>
    <w:p w:rsidR="00FC4E92" w:rsidRPr="005053AB" w:rsidRDefault="004C63A2" w:rsidP="00084F6E">
      <w:pPr>
        <w:spacing w:after="0"/>
        <w:outlineLvl w:val="1"/>
        <w:rPr>
          <w:rFonts w:ascii="Times New Roman" w:eastAsia="Times New Roman" w:hAnsi="Times New Roman" w:cs="Times New Roman"/>
          <w:b/>
          <w:bCs/>
          <w:sz w:val="36"/>
          <w:szCs w:val="36"/>
          <w:u w:val="single"/>
        </w:rPr>
      </w:pPr>
      <w:r w:rsidRPr="005053AB">
        <w:rPr>
          <w:rFonts w:ascii="Times New Roman" w:eastAsia="Times New Roman" w:hAnsi="Times New Roman" w:cs="Times New Roman"/>
          <w:b/>
          <w:bCs/>
          <w:sz w:val="36"/>
          <w:szCs w:val="36"/>
          <w:u w:val="single"/>
        </w:rPr>
        <w:t xml:space="preserve">Sophomore </w:t>
      </w:r>
      <w:r w:rsidR="00891984" w:rsidRPr="005053AB">
        <w:rPr>
          <w:rFonts w:ascii="Times New Roman" w:eastAsia="Times New Roman" w:hAnsi="Times New Roman" w:cs="Times New Roman"/>
          <w:b/>
          <w:bCs/>
          <w:sz w:val="36"/>
          <w:szCs w:val="36"/>
          <w:u w:val="single"/>
        </w:rPr>
        <w:t>Year</w:t>
      </w:r>
    </w:p>
    <w:p w:rsidR="006E1245" w:rsidRPr="006E1245" w:rsidRDefault="00084F6E" w:rsidP="00084F6E">
      <w:pPr>
        <w:spacing w:after="0"/>
        <w:jc w:val="center"/>
        <w:outlineLvl w:val="1"/>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 xml:space="preserve"> </w:t>
      </w:r>
    </w:p>
    <w:p w:rsidR="004C63A2" w:rsidRPr="004C63A2" w:rsidRDefault="004C63A2" w:rsidP="00084F6E">
      <w:pPr>
        <w:spacing w:after="0"/>
        <w:outlineLvl w:val="1"/>
        <w:rPr>
          <w:rFonts w:ascii="Times New Roman" w:eastAsia="Times New Roman" w:hAnsi="Times New Roman" w:cs="Times New Roman"/>
          <w:b/>
          <w:bCs/>
          <w:sz w:val="36"/>
          <w:szCs w:val="36"/>
        </w:rPr>
      </w:pPr>
      <w:r w:rsidRPr="004C63A2">
        <w:rPr>
          <w:rFonts w:ascii="Times New Roman" w:eastAsia="Times New Roman" w:hAnsi="Times New Roman" w:cs="Times New Roman"/>
          <w:b/>
          <w:bCs/>
          <w:sz w:val="36"/>
          <w:szCs w:val="36"/>
        </w:rPr>
        <w:t>Fall:</w:t>
      </w:r>
    </w:p>
    <w:p w:rsidR="004C63A2" w:rsidRDefault="004C63A2" w:rsidP="00084F6E">
      <w:pPr>
        <w:numPr>
          <w:ilvl w:val="0"/>
          <w:numId w:val="1"/>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look into study abroad and internship programs</w:t>
      </w:r>
      <w:r w:rsidR="00FC7E6A">
        <w:rPr>
          <w:rFonts w:ascii="Times New Roman" w:eastAsia="Times New Roman" w:hAnsi="Times New Roman" w:cs="Times New Roman"/>
          <w:sz w:val="24"/>
          <w:szCs w:val="24"/>
        </w:rPr>
        <w:t xml:space="preserve"> for your second summer</w:t>
      </w:r>
    </w:p>
    <w:p w:rsidR="00FC7E6A" w:rsidRDefault="00FC7E6A" w:rsidP="00084F6E">
      <w:pPr>
        <w:numPr>
          <w:ilvl w:val="0"/>
          <w:numId w:val="1"/>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a science major, consider applying </w:t>
      </w:r>
      <w:r w:rsidRPr="004C63A2">
        <w:rPr>
          <w:rFonts w:ascii="Times New Roman" w:eastAsia="Times New Roman" w:hAnsi="Times New Roman" w:cs="Times New Roman"/>
          <w:sz w:val="24"/>
          <w:szCs w:val="24"/>
        </w:rPr>
        <w:t>for Goldwater scholarship</w:t>
      </w:r>
    </w:p>
    <w:p w:rsidR="00FC7E6A" w:rsidRDefault="00FC7E6A" w:rsidP="00084F6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 Gilman award for study abroad if you receive a Pell Grant</w:t>
      </w:r>
    </w:p>
    <w:p w:rsidR="00FC7E6A" w:rsidRDefault="00FC7E6A" w:rsidP="00084F6E">
      <w:pPr>
        <w:numPr>
          <w:ilvl w:val="0"/>
          <w:numId w:val="1"/>
        </w:num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you plan to study a language vital to US national security interests consider the Critical Language Scholarship program.  (Chinese, Japanese, Arabic, Russian, Turkish and others).</w:t>
      </w:r>
    </w:p>
    <w:p w:rsidR="00FC7E6A" w:rsidRPr="00FC7E6A" w:rsidRDefault="00FC7E6A" w:rsidP="00084F6E">
      <w:pPr>
        <w:numPr>
          <w:ilvl w:val="0"/>
          <w:numId w:val="1"/>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consider a Boren scholarship</w:t>
      </w:r>
    </w:p>
    <w:p w:rsidR="004C63A2" w:rsidRPr="004C63A2" w:rsidRDefault="004C63A2" w:rsidP="00084F6E">
      <w:pPr>
        <w:numPr>
          <w:ilvl w:val="0"/>
          <w:numId w:val="1"/>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for some majors spring of the sophomore year is an ideal time to study abroad</w:t>
      </w:r>
    </w:p>
    <w:p w:rsidR="004C63A2" w:rsidRDefault="004C63A2" w:rsidP="00084F6E">
      <w:pPr>
        <w:numPr>
          <w:ilvl w:val="0"/>
          <w:numId w:val="1"/>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by now you should know your advisor or some professor in your major who functions as your mentor/advisor very well</w:t>
      </w:r>
    </w:p>
    <w:p w:rsidR="004C63A2" w:rsidRDefault="004C63A2" w:rsidP="00084F6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test your interest in one or more majors by deepening your class load in those subjects</w:t>
      </w:r>
    </w:p>
    <w:p w:rsidR="004C63A2" w:rsidRDefault="004C63A2" w:rsidP="00084F6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see faculty outside of the classroom</w:t>
      </w:r>
    </w:p>
    <w:p w:rsidR="004C63A2" w:rsidRDefault="004C63A2" w:rsidP="00084F6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become involved in departmental activities, such as guest speakers, receptions, symposia, committee work open to students, and especially the informal events such as barbeques, softball Saturdays, whatever they’re doing</w:t>
      </w:r>
    </w:p>
    <w:p w:rsidR="004C63A2" w:rsidRDefault="004C63A2" w:rsidP="00084F6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go to career fairs and ask lots of questions</w:t>
      </w:r>
    </w:p>
    <w:p w:rsidR="004C63A2" w:rsidRPr="004C63A2" w:rsidRDefault="004C63A2" w:rsidP="00084F6E">
      <w:pPr>
        <w:spacing w:before="100" w:beforeAutospacing="1" w:after="100" w:afterAutospacing="1"/>
        <w:outlineLvl w:val="1"/>
        <w:rPr>
          <w:rFonts w:ascii="Times New Roman" w:eastAsia="Times New Roman" w:hAnsi="Times New Roman" w:cs="Times New Roman"/>
          <w:b/>
          <w:bCs/>
          <w:sz w:val="36"/>
          <w:szCs w:val="36"/>
        </w:rPr>
      </w:pPr>
      <w:r w:rsidRPr="004C63A2">
        <w:rPr>
          <w:rFonts w:ascii="Times New Roman" w:eastAsia="Times New Roman" w:hAnsi="Times New Roman" w:cs="Times New Roman"/>
          <w:b/>
          <w:bCs/>
          <w:sz w:val="36"/>
          <w:szCs w:val="36"/>
        </w:rPr>
        <w:lastRenderedPageBreak/>
        <w:t>Spring: </w:t>
      </w:r>
    </w:p>
    <w:p w:rsidR="004C63A2" w:rsidRDefault="004C63A2" w:rsidP="00084F6E">
      <w:pPr>
        <w:numPr>
          <w:ilvl w:val="0"/>
          <w:numId w:val="2"/>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finalize study abroad and internship plans</w:t>
      </w:r>
    </w:p>
    <w:p w:rsidR="00FC7E6A" w:rsidRPr="004C63A2" w:rsidRDefault="00FC7E6A" w:rsidP="00084F6E">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apply Achievement Fund for 2013 school year</w:t>
      </w:r>
    </w:p>
    <w:p w:rsidR="004C63A2" w:rsidRPr="004C63A2" w:rsidRDefault="004C63A2" w:rsidP="00084F6E">
      <w:pPr>
        <w:numPr>
          <w:ilvl w:val="0"/>
          <w:numId w:val="2"/>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good times for on-campus jobs which are career related</w:t>
      </w:r>
    </w:p>
    <w:p w:rsidR="004C63A2" w:rsidRPr="004C63A2" w:rsidRDefault="004C63A2" w:rsidP="00084F6E">
      <w:pPr>
        <w:numPr>
          <w:ilvl w:val="0"/>
          <w:numId w:val="2"/>
        </w:numPr>
        <w:spacing w:before="100" w:beforeAutospacing="1" w:after="100" w:afterAutospacing="1"/>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make a point of getting to know at least 2-3 professors in your major so they know you well enough to help you and to write informed recommendations for you</w:t>
      </w:r>
    </w:p>
    <w:p w:rsidR="004C63A2" w:rsidRPr="004C63A2" w:rsidRDefault="004C63A2" w:rsidP="00084F6E">
      <w:pPr>
        <w:spacing w:beforeAutospacing="1" w:after="100" w:afterAutospacing="1"/>
        <w:rPr>
          <w:rFonts w:ascii="Times New Roman" w:eastAsia="Times New Roman" w:hAnsi="Times New Roman" w:cs="Times New Roman"/>
          <w:sz w:val="36"/>
          <w:szCs w:val="36"/>
        </w:rPr>
      </w:pPr>
      <w:r w:rsidRPr="004C63A2">
        <w:rPr>
          <w:rFonts w:ascii="Times New Roman" w:eastAsia="Times New Roman" w:hAnsi="Times New Roman" w:cs="Times New Roman"/>
          <w:b/>
          <w:bCs/>
          <w:sz w:val="36"/>
          <w:szCs w:val="36"/>
        </w:rPr>
        <w:t>Summer thereafter:</w:t>
      </w:r>
      <w:r w:rsidRPr="004C63A2">
        <w:rPr>
          <w:rFonts w:ascii="Times New Roman" w:eastAsia="Times New Roman" w:hAnsi="Times New Roman" w:cs="Times New Roman"/>
          <w:sz w:val="36"/>
          <w:szCs w:val="36"/>
        </w:rPr>
        <w:t> </w:t>
      </w:r>
    </w:p>
    <w:p w:rsidR="004C63A2" w:rsidRPr="004C63A2" w:rsidRDefault="004C63A2" w:rsidP="00084F6E">
      <w:pPr>
        <w:numPr>
          <w:ilvl w:val="0"/>
          <w:numId w:val="3"/>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pursue an academic </w:t>
      </w:r>
      <w:r w:rsidRPr="004C63A2">
        <w:rPr>
          <w:rFonts w:ascii="Times New Roman" w:eastAsia="Times New Roman" w:hAnsi="Times New Roman" w:cs="Times New Roman"/>
          <w:sz w:val="24"/>
          <w:szCs w:val="24"/>
        </w:rPr>
        <w:t>internship, career-related employment, sum</w:t>
      </w:r>
      <w:r>
        <w:rPr>
          <w:rFonts w:ascii="Times New Roman" w:eastAsia="Times New Roman" w:hAnsi="Times New Roman" w:cs="Times New Roman"/>
          <w:sz w:val="24"/>
          <w:szCs w:val="24"/>
        </w:rPr>
        <w:t>mer institutes, study abroad or REU</w:t>
      </w:r>
    </w:p>
    <w:p w:rsidR="004C63A2" w:rsidRDefault="004C63A2" w:rsidP="00084F6E">
      <w:pPr>
        <w:numPr>
          <w:ilvl w:val="0"/>
          <w:numId w:val="3"/>
        </w:numPr>
        <w:spacing w:before="100" w:beforeAutospacing="1" w:after="100" w:afterAutospacing="1"/>
        <w:ind w:left="1440"/>
        <w:rPr>
          <w:rFonts w:ascii="Times New Roman" w:eastAsia="Times New Roman" w:hAnsi="Times New Roman" w:cs="Times New Roman"/>
          <w:sz w:val="24"/>
          <w:szCs w:val="24"/>
        </w:rPr>
      </w:pPr>
      <w:r w:rsidRPr="004C63A2">
        <w:rPr>
          <w:rFonts w:ascii="Times New Roman" w:eastAsia="Times New Roman" w:hAnsi="Times New Roman" w:cs="Times New Roman"/>
          <w:sz w:val="24"/>
          <w:szCs w:val="24"/>
        </w:rPr>
        <w:t>gather info listed during junior semesters if you will be studying abroad during junior year</w:t>
      </w:r>
    </w:p>
    <w:p w:rsidR="00084F6E" w:rsidRDefault="004C63A2" w:rsidP="00084F6E">
      <w:pPr>
        <w:numPr>
          <w:ilvl w:val="0"/>
          <w:numId w:val="3"/>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as a last resort, go to summer school to beef up your chances of graduating on time, or to prepare for graduate school</w:t>
      </w:r>
    </w:p>
    <w:p w:rsidR="00084F6E" w:rsidRDefault="00084F6E" w:rsidP="00084F6E">
      <w:pPr>
        <w:spacing w:after="0"/>
        <w:jc w:val="center"/>
        <w:rPr>
          <w:rFonts w:ascii="Times New Roman" w:eastAsia="Times New Roman" w:hAnsi="Times New Roman" w:cs="Times New Roman"/>
          <w:b/>
          <w:bCs/>
          <w:sz w:val="36"/>
          <w:szCs w:val="36"/>
        </w:rPr>
      </w:pPr>
    </w:p>
    <w:p w:rsidR="00084F6E" w:rsidRPr="00084F6E" w:rsidRDefault="00084F6E" w:rsidP="00084F6E">
      <w:pPr>
        <w:spacing w:after="0"/>
        <w:rPr>
          <w:rFonts w:ascii="Times New Roman" w:eastAsia="Times New Roman" w:hAnsi="Times New Roman" w:cs="Times New Roman"/>
          <w:sz w:val="40"/>
          <w:szCs w:val="40"/>
          <w:u w:val="single"/>
        </w:rPr>
      </w:pPr>
      <w:r w:rsidRPr="00084F6E">
        <w:rPr>
          <w:rFonts w:ascii="Times New Roman" w:eastAsia="Times New Roman" w:hAnsi="Times New Roman" w:cs="Times New Roman"/>
          <w:b/>
          <w:bCs/>
          <w:sz w:val="40"/>
          <w:szCs w:val="40"/>
          <w:u w:val="single"/>
        </w:rPr>
        <w:t>Junior Year</w:t>
      </w:r>
    </w:p>
    <w:p w:rsidR="00084F6E" w:rsidRPr="00B31142" w:rsidRDefault="00084F6E" w:rsidP="00084F6E">
      <w:pPr>
        <w:spacing w:after="0"/>
        <w:jc w:val="center"/>
        <w:outlineLvl w:val="1"/>
        <w:rPr>
          <w:rFonts w:ascii="Times New Roman" w:eastAsia="Times New Roman" w:hAnsi="Times New Roman" w:cs="Times New Roman"/>
          <w:b/>
          <w:bCs/>
          <w:sz w:val="20"/>
          <w:szCs w:val="20"/>
        </w:rPr>
      </w:pPr>
    </w:p>
    <w:p w:rsidR="00084F6E" w:rsidRPr="00EF0BA7" w:rsidRDefault="00084F6E" w:rsidP="00084F6E">
      <w:pPr>
        <w:spacing w:after="0"/>
        <w:outlineLvl w:val="1"/>
        <w:rPr>
          <w:rFonts w:ascii="Times New Roman" w:eastAsia="Times New Roman" w:hAnsi="Times New Roman" w:cs="Times New Roman"/>
          <w:b/>
          <w:bCs/>
          <w:sz w:val="36"/>
          <w:szCs w:val="36"/>
        </w:rPr>
      </w:pPr>
      <w:r w:rsidRPr="00EF0BA7">
        <w:rPr>
          <w:rFonts w:ascii="Times New Roman" w:eastAsia="Times New Roman" w:hAnsi="Times New Roman" w:cs="Times New Roman"/>
          <w:b/>
          <w:bCs/>
          <w:sz w:val="36"/>
          <w:szCs w:val="36"/>
        </w:rPr>
        <w:t>Fall: </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Senior year a</w:t>
      </w:r>
      <w:r w:rsidRPr="00EF0BA7">
        <w:rPr>
          <w:rFonts w:ascii="Times New Roman" w:eastAsia="Times New Roman" w:hAnsi="Times New Roman" w:cs="Times New Roman"/>
          <w:sz w:val="24"/>
          <w:szCs w:val="24"/>
        </w:rPr>
        <w:t>pplications for Truman</w:t>
      </w:r>
      <w:r>
        <w:rPr>
          <w:rFonts w:ascii="Times New Roman" w:eastAsia="Times New Roman" w:hAnsi="Times New Roman" w:cs="Times New Roman"/>
          <w:sz w:val="24"/>
          <w:szCs w:val="24"/>
        </w:rPr>
        <w:t xml:space="preserve">, Goldwater, Boren, Pickering, </w:t>
      </w:r>
      <w:r w:rsidRPr="00EF0BA7">
        <w:rPr>
          <w:rFonts w:ascii="Times New Roman" w:eastAsia="Times New Roman" w:hAnsi="Times New Roman" w:cs="Times New Roman"/>
          <w:sz w:val="24"/>
          <w:szCs w:val="24"/>
        </w:rPr>
        <w:t>and Udall scholarships</w:t>
      </w:r>
      <w:r>
        <w:rPr>
          <w:rFonts w:ascii="Times New Roman" w:eastAsia="Times New Roman" w:hAnsi="Times New Roman" w:cs="Times New Roman"/>
          <w:sz w:val="24"/>
          <w:szCs w:val="24"/>
        </w:rPr>
        <w:t xml:space="preserve"> should begin this semester</w:t>
      </w:r>
      <w:r w:rsidRPr="00EF0BA7">
        <w:rPr>
          <w:rFonts w:ascii="Times New Roman" w:eastAsia="Times New Roman" w:hAnsi="Times New Roman" w:cs="Times New Roman"/>
          <w:sz w:val="24"/>
          <w:szCs w:val="24"/>
        </w:rPr>
        <w:t>. </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sidRPr="00EF0BA7">
        <w:rPr>
          <w:rFonts w:ascii="Times New Roman" w:eastAsia="Times New Roman" w:hAnsi="Times New Roman" w:cs="Times New Roman"/>
          <w:sz w:val="24"/>
          <w:szCs w:val="24"/>
        </w:rPr>
        <w:t>Make preliminary arrangements for your undergraduate thesis or inquire about a senior research project in the sciences.</w:t>
      </w:r>
    </w:p>
    <w:p w:rsidR="00084F6E"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sidRPr="00EF0BA7">
        <w:rPr>
          <w:rFonts w:ascii="Times New Roman" w:eastAsia="Times New Roman" w:hAnsi="Times New Roman" w:cs="Times New Roman"/>
          <w:sz w:val="24"/>
          <w:szCs w:val="24"/>
        </w:rPr>
        <w:t>Search for and apply for summer internships.</w:t>
      </w:r>
    </w:p>
    <w:p w:rsidR="00084F6E"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 academic conference in your field.</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seeking a leadership role in one or more clubs or activities, especially if you are applying to graduate school</w:t>
      </w:r>
      <w:r w:rsidRPr="00EF0BA7">
        <w:rPr>
          <w:rFonts w:ascii="Times New Roman" w:eastAsia="Times New Roman" w:hAnsi="Times New Roman" w:cs="Times New Roman"/>
          <w:sz w:val="24"/>
          <w:szCs w:val="24"/>
        </w:rPr>
        <w:t> </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sidRPr="00EF0BA7">
        <w:rPr>
          <w:rFonts w:ascii="Times New Roman" w:eastAsia="Times New Roman" w:hAnsi="Times New Roman" w:cs="Times New Roman"/>
          <w:sz w:val="24"/>
          <w:szCs w:val="24"/>
        </w:rPr>
        <w:t>Attend conferences and submit papers for publication. </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sidRPr="00EF0BA7">
        <w:rPr>
          <w:rFonts w:ascii="Times New Roman" w:eastAsia="Times New Roman" w:hAnsi="Times New Roman" w:cs="Times New Roman"/>
          <w:sz w:val="24"/>
          <w:szCs w:val="24"/>
        </w:rPr>
        <w:t>On-campus jobs should be career-related. </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Study a</w:t>
      </w:r>
      <w:r w:rsidRPr="00EF0BA7">
        <w:rPr>
          <w:rFonts w:ascii="Times New Roman" w:eastAsia="Times New Roman" w:hAnsi="Times New Roman" w:cs="Times New Roman"/>
          <w:bCs/>
          <w:sz w:val="24"/>
          <w:szCs w:val="24"/>
        </w:rPr>
        <w:t>broad</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Begin to talk about your future careers with faculty, alumni, visiting speakers, VIP’s, parents of your friends</w:t>
      </w:r>
    </w:p>
    <w:p w:rsidR="00084F6E" w:rsidRPr="00EF0BA7"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Visit alumni and professionals in your chosen field for “shadowing” and informational interviews</w:t>
      </w:r>
    </w:p>
    <w:p w:rsidR="00084F6E"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Research graduate schools.  Look up prominent graduate faculty in your field of interest, read articles in the academic journals of your field, look at Peterson’s graduate school guides</w:t>
      </w:r>
    </w:p>
    <w:p w:rsidR="00084F6E"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Begin to correspond with faculty in graduate schools of interest</w:t>
      </w:r>
    </w:p>
    <w:p w:rsidR="00084F6E"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headed for Law school, register in November to take the December LSAT (earliest).</w:t>
      </w:r>
    </w:p>
    <w:p w:rsidR="00084F6E" w:rsidRDefault="00084F6E" w:rsidP="00084F6E">
      <w:pPr>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Visit all the graduate schools you can.</w:t>
      </w:r>
    </w:p>
    <w:p w:rsidR="00084F6E" w:rsidRPr="00EF0BA7" w:rsidRDefault="00084F6E" w:rsidP="00084F6E">
      <w:pPr>
        <w:spacing w:before="100" w:beforeAutospacing="1" w:after="100" w:afterAutospacing="1"/>
        <w:outlineLvl w:val="1"/>
        <w:rPr>
          <w:rFonts w:ascii="Times New Roman" w:eastAsia="Times New Roman" w:hAnsi="Times New Roman" w:cs="Times New Roman"/>
          <w:b/>
          <w:bCs/>
          <w:sz w:val="36"/>
          <w:szCs w:val="36"/>
        </w:rPr>
      </w:pPr>
      <w:r w:rsidRPr="00EF0BA7">
        <w:rPr>
          <w:rFonts w:ascii="Times New Roman" w:eastAsia="Times New Roman" w:hAnsi="Times New Roman" w:cs="Times New Roman"/>
          <w:b/>
          <w:bCs/>
          <w:sz w:val="36"/>
          <w:szCs w:val="36"/>
        </w:rPr>
        <w:t>Spring: </w:t>
      </w:r>
    </w:p>
    <w:p w:rsidR="00084F6E" w:rsidRPr="00EF0BA7"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F0BA7">
        <w:rPr>
          <w:rFonts w:ascii="Times New Roman" w:eastAsia="Times New Roman" w:hAnsi="Times New Roman" w:cs="Times New Roman"/>
          <w:sz w:val="24"/>
          <w:szCs w:val="24"/>
        </w:rPr>
        <w:t>inalize arrangements and begin work on undergraduate thesis</w:t>
      </w:r>
    </w:p>
    <w:p w:rsidR="00084F6E" w:rsidRPr="00EF0BA7"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EF0BA7">
        <w:rPr>
          <w:rFonts w:ascii="Times New Roman" w:eastAsia="Times New Roman" w:hAnsi="Times New Roman" w:cs="Times New Roman"/>
          <w:sz w:val="24"/>
          <w:szCs w:val="24"/>
        </w:rPr>
        <w:t xml:space="preserve">ather and begin work on applications </w:t>
      </w:r>
      <w:r>
        <w:rPr>
          <w:rFonts w:ascii="Times New Roman" w:eastAsia="Times New Roman" w:hAnsi="Times New Roman" w:cs="Times New Roman"/>
          <w:sz w:val="24"/>
          <w:szCs w:val="24"/>
        </w:rPr>
        <w:t>for Rhodes, Marshall, Fulbright</w:t>
      </w:r>
      <w:r w:rsidRPr="00EF0BA7">
        <w:rPr>
          <w:rFonts w:ascii="Times New Roman" w:eastAsia="Times New Roman" w:hAnsi="Times New Roman" w:cs="Times New Roman"/>
          <w:sz w:val="24"/>
          <w:szCs w:val="24"/>
        </w:rPr>
        <w:t>, Mitchell, Gates-Cambridge</w:t>
      </w:r>
      <w:r>
        <w:rPr>
          <w:rFonts w:ascii="Times New Roman" w:eastAsia="Times New Roman" w:hAnsi="Times New Roman" w:cs="Times New Roman"/>
          <w:sz w:val="24"/>
          <w:szCs w:val="24"/>
        </w:rPr>
        <w:t xml:space="preserve"> </w:t>
      </w:r>
      <w:r w:rsidRPr="00EF0BA7">
        <w:rPr>
          <w:rFonts w:ascii="Times New Roman" w:eastAsia="Times New Roman" w:hAnsi="Times New Roman" w:cs="Times New Roman"/>
          <w:sz w:val="24"/>
          <w:szCs w:val="24"/>
        </w:rPr>
        <w:t>and other scholarships</w:t>
      </w:r>
    </w:p>
    <w:p w:rsidR="00084F6E"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F0BA7">
        <w:rPr>
          <w:rFonts w:ascii="Times New Roman" w:eastAsia="Times New Roman" w:hAnsi="Times New Roman" w:cs="Times New Roman"/>
          <w:sz w:val="24"/>
          <w:szCs w:val="24"/>
        </w:rPr>
        <w:t>ake one part of the GRE, begin prep for LSAT, MCAT or other exams</w:t>
      </w:r>
    </w:p>
    <w:p w:rsidR="00084F6E"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Register in February for an April sitting if the GRE subject test is required by your graduate school to apply</w:t>
      </w:r>
    </w:p>
    <w:p w:rsidR="00084F6E"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headed for medical school, register in March to take the April MCAT.  You can take it again in August if you don’t like your score.</w:t>
      </w:r>
    </w:p>
    <w:p w:rsidR="00084F6E"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haven’t yet registered for LSAT, do so in January for the February sitting.  You can take it again in June or October of the following year if you don’t like your score.</w:t>
      </w:r>
    </w:p>
    <w:p w:rsidR="00084F6E" w:rsidRPr="00EF0BA7"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F0BA7">
        <w:rPr>
          <w:rFonts w:ascii="Times New Roman" w:eastAsia="Times New Roman" w:hAnsi="Times New Roman" w:cs="Times New Roman"/>
          <w:sz w:val="24"/>
          <w:szCs w:val="24"/>
        </w:rPr>
        <w:t>ttend conferences and submit papers for publication</w:t>
      </w:r>
    </w:p>
    <w:p w:rsidR="00084F6E" w:rsidRPr="00EF0BA7"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EF0BA7">
        <w:rPr>
          <w:rFonts w:ascii="Times New Roman" w:eastAsia="Times New Roman" w:hAnsi="Times New Roman" w:cs="Times New Roman"/>
          <w:sz w:val="24"/>
          <w:szCs w:val="24"/>
        </w:rPr>
        <w:t>n-campus jobs should be career-related</w:t>
      </w:r>
    </w:p>
    <w:p w:rsidR="00084F6E" w:rsidRPr="00EF0BA7"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b/>
          <w:bCs/>
          <w:sz w:val="24"/>
          <w:szCs w:val="24"/>
        </w:rPr>
        <w:t>tudy a</w:t>
      </w:r>
      <w:r w:rsidRPr="00EF0BA7">
        <w:rPr>
          <w:rFonts w:ascii="Times New Roman" w:eastAsia="Times New Roman" w:hAnsi="Times New Roman" w:cs="Times New Roman"/>
          <w:b/>
          <w:bCs/>
          <w:sz w:val="24"/>
          <w:szCs w:val="24"/>
        </w:rPr>
        <w:t>broad</w:t>
      </w:r>
    </w:p>
    <w:p w:rsidR="00084F6E" w:rsidRDefault="00084F6E" w:rsidP="00084F6E">
      <w:pPr>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EF0BA7">
        <w:rPr>
          <w:rFonts w:ascii="Times New Roman" w:eastAsia="Times New Roman" w:hAnsi="Times New Roman" w:cs="Times New Roman"/>
          <w:sz w:val="24"/>
          <w:szCs w:val="24"/>
        </w:rPr>
        <w:t>ducation majors should inquire about student teaching abroad</w:t>
      </w:r>
    </w:p>
    <w:p w:rsidR="00084F6E" w:rsidRDefault="00084F6E" w:rsidP="00084F6E">
      <w:pPr>
        <w:spacing w:after="0"/>
        <w:outlineLvl w:val="1"/>
        <w:rPr>
          <w:rFonts w:ascii="Times New Roman" w:eastAsia="Times New Roman" w:hAnsi="Times New Roman" w:cs="Times New Roman"/>
          <w:b/>
          <w:bCs/>
          <w:sz w:val="40"/>
          <w:szCs w:val="40"/>
        </w:rPr>
      </w:pPr>
    </w:p>
    <w:p w:rsidR="00084F6E" w:rsidRPr="00084F6E" w:rsidRDefault="00084F6E" w:rsidP="00084F6E">
      <w:pPr>
        <w:spacing w:after="0"/>
        <w:outlineLvl w:val="1"/>
        <w:rPr>
          <w:rFonts w:ascii="Times New Roman" w:eastAsia="Times New Roman" w:hAnsi="Times New Roman" w:cs="Times New Roman"/>
          <w:b/>
          <w:bCs/>
          <w:sz w:val="40"/>
          <w:szCs w:val="40"/>
          <w:u w:val="single"/>
        </w:rPr>
      </w:pPr>
      <w:r w:rsidRPr="00084F6E">
        <w:rPr>
          <w:rFonts w:ascii="Times New Roman" w:eastAsia="Times New Roman" w:hAnsi="Times New Roman" w:cs="Times New Roman"/>
          <w:b/>
          <w:bCs/>
          <w:sz w:val="40"/>
          <w:szCs w:val="40"/>
          <w:u w:val="single"/>
        </w:rPr>
        <w:t>Senior Year</w:t>
      </w:r>
    </w:p>
    <w:p w:rsidR="00084F6E" w:rsidRDefault="00084F6E" w:rsidP="00084F6E">
      <w:pPr>
        <w:spacing w:after="0"/>
        <w:jc w:val="center"/>
        <w:outlineLvl w:val="1"/>
        <w:rPr>
          <w:rFonts w:ascii="Times New Roman" w:eastAsia="Times New Roman" w:hAnsi="Times New Roman" w:cs="Times New Roman"/>
          <w:b/>
          <w:bCs/>
          <w:i/>
          <w:sz w:val="20"/>
          <w:szCs w:val="20"/>
        </w:rPr>
      </w:pPr>
      <w:r>
        <w:rPr>
          <w:rFonts w:ascii="Times New Roman" w:eastAsia="Times New Roman" w:hAnsi="Times New Roman" w:cs="Times New Roman"/>
          <w:b/>
          <w:bCs/>
          <w:sz w:val="20"/>
          <w:szCs w:val="20"/>
        </w:rPr>
        <w:t xml:space="preserve"> </w:t>
      </w:r>
    </w:p>
    <w:p w:rsidR="00084F6E" w:rsidRPr="00084F6E" w:rsidRDefault="00084F6E" w:rsidP="00084F6E">
      <w:pPr>
        <w:spacing w:after="0"/>
        <w:outlineLvl w:val="1"/>
        <w:rPr>
          <w:rFonts w:ascii="Times New Roman" w:eastAsia="Times New Roman" w:hAnsi="Times New Roman" w:cs="Times New Roman"/>
          <w:b/>
          <w:bCs/>
          <w:i/>
          <w:sz w:val="20"/>
          <w:szCs w:val="20"/>
        </w:rPr>
      </w:pPr>
      <w:r w:rsidRPr="00524E7F">
        <w:rPr>
          <w:rFonts w:ascii="Times New Roman" w:eastAsia="Times New Roman" w:hAnsi="Times New Roman" w:cs="Times New Roman"/>
          <w:b/>
          <w:bCs/>
          <w:sz w:val="36"/>
          <w:szCs w:val="36"/>
        </w:rPr>
        <w:t>Fall:</w:t>
      </w:r>
    </w:p>
    <w:p w:rsidR="00084F6E" w:rsidRDefault="00084F6E" w:rsidP="00084F6E">
      <w:pPr>
        <w:numPr>
          <w:ilvl w:val="0"/>
          <w:numId w:val="6"/>
        </w:numPr>
        <w:spacing w:before="100" w:beforeAutospacing="1" w:after="100" w:afterAutospacing="1"/>
        <w:rPr>
          <w:rFonts w:ascii="Times New Roman" w:eastAsia="Times New Roman" w:hAnsi="Times New Roman" w:cs="Times New Roman"/>
          <w:sz w:val="24"/>
          <w:szCs w:val="24"/>
        </w:rPr>
      </w:pPr>
      <w:r w:rsidRPr="00524E7F">
        <w:rPr>
          <w:rFonts w:ascii="Times New Roman" w:eastAsia="Times New Roman" w:hAnsi="Times New Roman" w:cs="Times New Roman"/>
          <w:b/>
          <w:bCs/>
          <w:sz w:val="24"/>
          <w:szCs w:val="24"/>
        </w:rPr>
        <w:t>Applications!!!!</w:t>
      </w:r>
      <w:r w:rsidRPr="00524E7F">
        <w:rPr>
          <w:rFonts w:ascii="Times New Roman" w:eastAsia="Times New Roman" w:hAnsi="Times New Roman" w:cs="Times New Roman"/>
          <w:sz w:val="24"/>
          <w:szCs w:val="24"/>
        </w:rPr>
        <w:t xml:space="preserve"> for all major post-grad scholarships, for grad and professional schools, for jobs</w:t>
      </w:r>
    </w:p>
    <w:p w:rsidR="00084F6E" w:rsidRPr="004D1D75" w:rsidRDefault="00084F6E" w:rsidP="00084F6E">
      <w:pPr>
        <w:numPr>
          <w:ilvl w:val="0"/>
          <w:numId w:val="6"/>
        </w:numPr>
        <w:spacing w:before="100" w:beforeAutospacing="1" w:after="100" w:afterAutospacing="1"/>
        <w:rPr>
          <w:rFonts w:ascii="Times New Roman" w:eastAsia="Times New Roman" w:hAnsi="Times New Roman" w:cs="Times New Roman"/>
          <w:sz w:val="24"/>
          <w:szCs w:val="24"/>
        </w:rPr>
      </w:pPr>
      <w:r w:rsidRPr="00524E7F">
        <w:rPr>
          <w:rFonts w:ascii="Times New Roman" w:eastAsia="Times New Roman" w:hAnsi="Times New Roman" w:cs="Times New Roman"/>
          <w:bCs/>
          <w:sz w:val="24"/>
          <w:szCs w:val="24"/>
        </w:rPr>
        <w:t>Visit the caree</w:t>
      </w:r>
      <w:r>
        <w:rPr>
          <w:rFonts w:ascii="Times New Roman" w:eastAsia="Times New Roman" w:hAnsi="Times New Roman" w:cs="Times New Roman"/>
          <w:bCs/>
          <w:sz w:val="24"/>
          <w:szCs w:val="24"/>
        </w:rPr>
        <w:t>r center during the first week of class to explore all the support available to you that will make this transitional year a success.  At the very least, get that final resume polished and pursue interview training from the career center.</w:t>
      </w:r>
    </w:p>
    <w:p w:rsidR="00084F6E" w:rsidRPr="00524E7F" w:rsidRDefault="00084F6E" w:rsidP="00084F6E">
      <w:pPr>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Continue to prepare for scholarship and fellowship applications, generally due October through February.  Keep in mind earlier campus deadlines that may be required for you to be nominated.</w:t>
      </w:r>
    </w:p>
    <w:p w:rsidR="00084F6E" w:rsidRPr="00524E7F" w:rsidRDefault="00084F6E" w:rsidP="00084F6E">
      <w:pPr>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Prepare in the first semester to get a career-launching job or post-graduation summer internship lined up.  Plot out a year’s search activities with your career counselor.</w:t>
      </w:r>
    </w:p>
    <w:p w:rsidR="00084F6E" w:rsidRPr="00524E7F" w:rsidRDefault="00084F6E" w:rsidP="00084F6E">
      <w:pPr>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Meet with professors during the first week of class about your graduate school plans, seek their advice and identify potential authors of letters of recommendation.</w:t>
      </w:r>
    </w:p>
    <w:p w:rsidR="00084F6E" w:rsidRDefault="00084F6E" w:rsidP="00084F6E">
      <w:pPr>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is your l</w:t>
      </w:r>
      <w:r w:rsidRPr="00524E7F">
        <w:rPr>
          <w:rFonts w:ascii="Times New Roman" w:eastAsia="Times New Roman" w:hAnsi="Times New Roman" w:cs="Times New Roman"/>
          <w:sz w:val="24"/>
          <w:szCs w:val="24"/>
        </w:rPr>
        <w:t>ast chance to retake exams if scores were low</w:t>
      </w:r>
      <w:r>
        <w:rPr>
          <w:rFonts w:ascii="Times New Roman" w:eastAsia="Times New Roman" w:hAnsi="Times New Roman" w:cs="Times New Roman"/>
          <w:sz w:val="24"/>
          <w:szCs w:val="24"/>
        </w:rPr>
        <w:t>.  Schedule and GRE subject tests if your still need to.  If grad schools on your list require a subject GRE test, register in September or October for the November sitting.</w:t>
      </w:r>
    </w:p>
    <w:p w:rsidR="00084F6E" w:rsidRPr="00524E7F" w:rsidRDefault="00084F6E" w:rsidP="00084F6E">
      <w:pPr>
        <w:spacing w:before="100" w:beforeAutospacing="1" w:after="100" w:afterAutospacing="1"/>
        <w:outlineLvl w:val="1"/>
        <w:rPr>
          <w:rFonts w:ascii="Times New Roman" w:eastAsia="Times New Roman" w:hAnsi="Times New Roman" w:cs="Times New Roman"/>
          <w:b/>
          <w:bCs/>
          <w:sz w:val="36"/>
          <w:szCs w:val="36"/>
        </w:rPr>
      </w:pPr>
      <w:r w:rsidRPr="00524E7F">
        <w:rPr>
          <w:rFonts w:ascii="Times New Roman" w:eastAsia="Times New Roman" w:hAnsi="Times New Roman" w:cs="Times New Roman"/>
          <w:b/>
          <w:bCs/>
          <w:sz w:val="36"/>
          <w:szCs w:val="36"/>
        </w:rPr>
        <w:t>Spring: </w:t>
      </w:r>
    </w:p>
    <w:p w:rsidR="00084F6E" w:rsidRDefault="00084F6E" w:rsidP="00084F6E">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24E7F">
        <w:rPr>
          <w:rFonts w:ascii="Times New Roman" w:eastAsia="Times New Roman" w:hAnsi="Times New Roman" w:cs="Times New Roman"/>
          <w:sz w:val="24"/>
          <w:szCs w:val="24"/>
        </w:rPr>
        <w:t xml:space="preserve">ake synthesis course if not a student-teaching </w:t>
      </w:r>
      <w:proofErr w:type="spellStart"/>
      <w:r w:rsidRPr="00524E7F">
        <w:rPr>
          <w:rFonts w:ascii="Times New Roman" w:eastAsia="Times New Roman" w:hAnsi="Times New Roman" w:cs="Times New Roman"/>
          <w:sz w:val="24"/>
          <w:szCs w:val="24"/>
        </w:rPr>
        <w:t>ed</w:t>
      </w:r>
      <w:proofErr w:type="spellEnd"/>
      <w:r w:rsidRPr="00524E7F">
        <w:rPr>
          <w:rFonts w:ascii="Times New Roman" w:eastAsia="Times New Roman" w:hAnsi="Times New Roman" w:cs="Times New Roman"/>
          <w:sz w:val="24"/>
          <w:szCs w:val="24"/>
        </w:rPr>
        <w:t xml:space="preserve"> major</w:t>
      </w:r>
    </w:p>
    <w:p w:rsidR="00084F6E" w:rsidRPr="00EA7EED" w:rsidRDefault="00084F6E" w:rsidP="00084F6E">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Now is a</w:t>
      </w:r>
      <w:r w:rsidRPr="00EA7EED">
        <w:rPr>
          <w:rFonts w:ascii="Times New Roman" w:eastAsia="Times New Roman" w:hAnsi="Times New Roman" w:cs="Times New Roman"/>
          <w:sz w:val="24"/>
          <w:szCs w:val="24"/>
        </w:rPr>
        <w:t xml:space="preserve"> good </w:t>
      </w:r>
      <w:r>
        <w:rPr>
          <w:rFonts w:ascii="Times New Roman" w:eastAsia="Times New Roman" w:hAnsi="Times New Roman" w:cs="Times New Roman"/>
          <w:sz w:val="24"/>
          <w:szCs w:val="24"/>
        </w:rPr>
        <w:t>time</w:t>
      </w:r>
      <w:r w:rsidRPr="00EA7EED">
        <w:rPr>
          <w:rFonts w:ascii="Times New Roman" w:eastAsia="Times New Roman" w:hAnsi="Times New Roman" w:cs="Times New Roman"/>
          <w:sz w:val="24"/>
          <w:szCs w:val="24"/>
        </w:rPr>
        <w:t xml:space="preserve"> to take required courses outside your major that you have been dreading or postponing</w:t>
      </w:r>
      <w:r>
        <w:rPr>
          <w:rFonts w:ascii="Times New Roman" w:eastAsia="Times New Roman" w:hAnsi="Times New Roman" w:cs="Times New Roman"/>
          <w:sz w:val="24"/>
          <w:szCs w:val="24"/>
        </w:rPr>
        <w:t>.</w:t>
      </w:r>
    </w:p>
    <w:p w:rsidR="00084F6E" w:rsidRDefault="00084F6E" w:rsidP="00084F6E">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524E7F">
        <w:rPr>
          <w:rFonts w:ascii="Times New Roman" w:eastAsia="Times New Roman" w:hAnsi="Times New Roman" w:cs="Times New Roman"/>
          <w:sz w:val="24"/>
          <w:szCs w:val="24"/>
        </w:rPr>
        <w:t>ollow up on applications</w:t>
      </w:r>
      <w:r>
        <w:rPr>
          <w:rFonts w:ascii="Times New Roman" w:eastAsia="Times New Roman" w:hAnsi="Times New Roman" w:cs="Times New Roman"/>
          <w:sz w:val="24"/>
          <w:szCs w:val="24"/>
        </w:rPr>
        <w:t xml:space="preserve"> for employment or graduate school</w:t>
      </w:r>
    </w:p>
    <w:p w:rsidR="00084F6E" w:rsidRDefault="00084F6E" w:rsidP="00084F6E">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Begin to systematically identify alumni who can give you career advice;  learn how to conduct an effective informational interview</w:t>
      </w:r>
    </w:p>
    <w:p w:rsidR="00084F6E" w:rsidRDefault="00084F6E" w:rsidP="00084F6E">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Build a networking list of professionals in your targeted field who can help you find a job.</w:t>
      </w:r>
    </w:p>
    <w:p w:rsidR="00084F6E" w:rsidRPr="00EA7EED" w:rsidRDefault="00084F6E" w:rsidP="00084F6E">
      <w:pPr>
        <w:numPr>
          <w:ilvl w:val="0"/>
          <w:numId w:val="7"/>
        </w:numPr>
        <w:spacing w:before="100" w:beforeAutospacing="1" w:after="100" w:afterAutospacing="1"/>
        <w:rPr>
          <w:rFonts w:ascii="Times New Roman" w:eastAsia="Times New Roman" w:hAnsi="Times New Roman" w:cs="Times New Roman"/>
          <w:sz w:val="24"/>
          <w:szCs w:val="24"/>
        </w:rPr>
      </w:pPr>
      <w:r w:rsidRPr="00EA7EED">
        <w:rPr>
          <w:rFonts w:ascii="Times New Roman" w:eastAsia="Times New Roman" w:hAnsi="Times New Roman" w:cs="Times New Roman"/>
          <w:sz w:val="24"/>
          <w:szCs w:val="24"/>
        </w:rPr>
        <w:t>No matter what your major, participate in the on-campus interview cycle if you’re interested in the industries that send recruiters to campus.</w:t>
      </w:r>
    </w:p>
    <w:p w:rsidR="00084F6E" w:rsidRDefault="00084F6E" w:rsidP="00084F6E">
      <w:pPr>
        <w:spacing w:beforeAutospacing="1" w:after="100" w:afterAutospacing="1"/>
        <w:rPr>
          <w:rFonts w:ascii="Times New Roman" w:eastAsia="Times New Roman" w:hAnsi="Times New Roman" w:cs="Times New Roman"/>
          <w:sz w:val="24"/>
          <w:szCs w:val="24"/>
        </w:rPr>
      </w:pPr>
      <w:r w:rsidRPr="00524E7F">
        <w:rPr>
          <w:rFonts w:ascii="Times New Roman" w:eastAsia="Times New Roman" w:hAnsi="Times New Roman" w:cs="Times New Roman"/>
          <w:b/>
          <w:bCs/>
          <w:sz w:val="36"/>
          <w:szCs w:val="36"/>
        </w:rPr>
        <w:t>Summer thereafter:</w:t>
      </w:r>
      <w:r w:rsidRPr="00524E7F">
        <w:rPr>
          <w:rFonts w:ascii="Times New Roman" w:eastAsia="Times New Roman" w:hAnsi="Times New Roman" w:cs="Times New Roman"/>
          <w:sz w:val="36"/>
          <w:szCs w:val="36"/>
        </w:rPr>
        <w:t xml:space="preserve"> </w:t>
      </w:r>
      <w:r w:rsidRPr="00524E7F">
        <w:rPr>
          <w:rFonts w:ascii="Times New Roman" w:eastAsia="Times New Roman" w:hAnsi="Times New Roman" w:cs="Times New Roman"/>
          <w:sz w:val="24"/>
          <w:szCs w:val="24"/>
        </w:rPr>
        <w:t xml:space="preserve">Varies widely. </w:t>
      </w:r>
    </w:p>
    <w:p w:rsidR="00084F6E" w:rsidRDefault="00084F6E" w:rsidP="00084F6E">
      <w:pPr>
        <w:pStyle w:val="ListParagraph"/>
        <w:numPr>
          <w:ilvl w:val="0"/>
          <w:numId w:val="8"/>
        </w:numPr>
        <w:spacing w:beforeAutospacing="1" w:after="100" w:afterAutospacing="1"/>
        <w:rPr>
          <w:rFonts w:ascii="Times New Roman" w:eastAsia="Times New Roman" w:hAnsi="Times New Roman" w:cs="Times New Roman"/>
          <w:sz w:val="24"/>
          <w:szCs w:val="24"/>
        </w:rPr>
      </w:pPr>
      <w:r w:rsidRPr="00524E7F">
        <w:rPr>
          <w:rFonts w:ascii="Times New Roman" w:eastAsia="Times New Roman" w:hAnsi="Times New Roman" w:cs="Times New Roman"/>
          <w:sz w:val="24"/>
          <w:szCs w:val="24"/>
        </w:rPr>
        <w:t xml:space="preserve">Grad students may want to start graduate programs </w:t>
      </w:r>
      <w:r w:rsidRPr="00524E7F">
        <w:rPr>
          <w:rFonts w:ascii="Times New Roman" w:eastAsia="Times New Roman" w:hAnsi="Times New Roman" w:cs="Times New Roman"/>
          <w:b/>
          <w:bCs/>
          <w:sz w:val="24"/>
          <w:szCs w:val="24"/>
        </w:rPr>
        <w:t>now</w:t>
      </w:r>
      <w:r w:rsidRPr="00524E7F">
        <w:rPr>
          <w:rFonts w:ascii="Times New Roman" w:eastAsia="Times New Roman" w:hAnsi="Times New Roman" w:cs="Times New Roman"/>
          <w:sz w:val="24"/>
          <w:szCs w:val="24"/>
        </w:rPr>
        <w:t xml:space="preserve"> to complete the masters in time to apply for following PHD admissions cycle in March.  </w:t>
      </w:r>
    </w:p>
    <w:p w:rsidR="004C63A2" w:rsidRPr="00084F6E" w:rsidRDefault="00084F6E" w:rsidP="00084F6E">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084F6E">
        <w:rPr>
          <w:rFonts w:ascii="Times New Roman" w:eastAsia="Times New Roman" w:hAnsi="Times New Roman" w:cs="Times New Roman"/>
          <w:sz w:val="24"/>
          <w:szCs w:val="24"/>
        </w:rPr>
        <w:t>This is also another opportunity to do a post-baccalaureate research experience (REU) or internship that you reference in your graduate application as a way of continuing your preparation for future graduate school.</w:t>
      </w:r>
    </w:p>
    <w:p w:rsidR="00CD1CED" w:rsidRDefault="00CD1CED"/>
    <w:sectPr w:rsidR="00CD1CED" w:rsidSect="0006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0E4D"/>
    <w:multiLevelType w:val="multilevel"/>
    <w:tmpl w:val="A20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01E70"/>
    <w:multiLevelType w:val="multilevel"/>
    <w:tmpl w:val="B3EE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06309"/>
    <w:multiLevelType w:val="hybridMultilevel"/>
    <w:tmpl w:val="15AAA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395AB6"/>
    <w:multiLevelType w:val="hybridMultilevel"/>
    <w:tmpl w:val="A1780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7CC1A31"/>
    <w:multiLevelType w:val="hybridMultilevel"/>
    <w:tmpl w:val="EB2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A0E10"/>
    <w:multiLevelType w:val="multilevel"/>
    <w:tmpl w:val="73A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B0C49"/>
    <w:multiLevelType w:val="multilevel"/>
    <w:tmpl w:val="15D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C1D06"/>
    <w:multiLevelType w:val="multilevel"/>
    <w:tmpl w:val="617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2502C"/>
    <w:multiLevelType w:val="multilevel"/>
    <w:tmpl w:val="DA0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80B12"/>
    <w:multiLevelType w:val="hybridMultilevel"/>
    <w:tmpl w:val="CAACB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1B1992"/>
    <w:multiLevelType w:val="multilevel"/>
    <w:tmpl w:val="6708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7"/>
  </w:num>
  <w:num w:numId="5">
    <w:abstractNumId w:val="6"/>
  </w:num>
  <w:num w:numId="6">
    <w:abstractNumId w:val="1"/>
  </w:num>
  <w:num w:numId="7">
    <w:abstractNumId w:val="5"/>
  </w:num>
  <w:num w:numId="8">
    <w:abstractNumId w:val="4"/>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3A2"/>
    <w:rsid w:val="000030D6"/>
    <w:rsid w:val="000126D8"/>
    <w:rsid w:val="000320FA"/>
    <w:rsid w:val="000468B2"/>
    <w:rsid w:val="00062BFC"/>
    <w:rsid w:val="0006358D"/>
    <w:rsid w:val="0007395F"/>
    <w:rsid w:val="000823AE"/>
    <w:rsid w:val="00084F6E"/>
    <w:rsid w:val="000D7017"/>
    <w:rsid w:val="00101AFB"/>
    <w:rsid w:val="00131F23"/>
    <w:rsid w:val="0013257E"/>
    <w:rsid w:val="00136125"/>
    <w:rsid w:val="0013630E"/>
    <w:rsid w:val="0014183C"/>
    <w:rsid w:val="00154E82"/>
    <w:rsid w:val="00197AE9"/>
    <w:rsid w:val="001B2C92"/>
    <w:rsid w:val="001E4737"/>
    <w:rsid w:val="00203ACC"/>
    <w:rsid w:val="00224DCC"/>
    <w:rsid w:val="002304A2"/>
    <w:rsid w:val="0023212B"/>
    <w:rsid w:val="0024357E"/>
    <w:rsid w:val="00244086"/>
    <w:rsid w:val="00251663"/>
    <w:rsid w:val="002A04F7"/>
    <w:rsid w:val="002A05F0"/>
    <w:rsid w:val="002C5E2B"/>
    <w:rsid w:val="002C77A0"/>
    <w:rsid w:val="002D3A47"/>
    <w:rsid w:val="002D3B56"/>
    <w:rsid w:val="002E23BB"/>
    <w:rsid w:val="003046C3"/>
    <w:rsid w:val="00317428"/>
    <w:rsid w:val="00323382"/>
    <w:rsid w:val="003364CE"/>
    <w:rsid w:val="003469DC"/>
    <w:rsid w:val="00360B39"/>
    <w:rsid w:val="003B3C61"/>
    <w:rsid w:val="003E00C4"/>
    <w:rsid w:val="00447730"/>
    <w:rsid w:val="00451922"/>
    <w:rsid w:val="004552BD"/>
    <w:rsid w:val="00477BDD"/>
    <w:rsid w:val="0048145E"/>
    <w:rsid w:val="00495894"/>
    <w:rsid w:val="004B0069"/>
    <w:rsid w:val="004B31F2"/>
    <w:rsid w:val="004C03CE"/>
    <w:rsid w:val="004C1AE3"/>
    <w:rsid w:val="004C2CE3"/>
    <w:rsid w:val="004C63A2"/>
    <w:rsid w:val="004D1290"/>
    <w:rsid w:val="004F4357"/>
    <w:rsid w:val="005013ED"/>
    <w:rsid w:val="005053AB"/>
    <w:rsid w:val="00520933"/>
    <w:rsid w:val="0052103A"/>
    <w:rsid w:val="00521909"/>
    <w:rsid w:val="0052599C"/>
    <w:rsid w:val="00566613"/>
    <w:rsid w:val="00570D8C"/>
    <w:rsid w:val="00596676"/>
    <w:rsid w:val="005A3626"/>
    <w:rsid w:val="005B2302"/>
    <w:rsid w:val="005C0789"/>
    <w:rsid w:val="005C133A"/>
    <w:rsid w:val="005D0D37"/>
    <w:rsid w:val="005D308B"/>
    <w:rsid w:val="005E4710"/>
    <w:rsid w:val="005F1A35"/>
    <w:rsid w:val="00607B95"/>
    <w:rsid w:val="006116E6"/>
    <w:rsid w:val="006243E2"/>
    <w:rsid w:val="006309D9"/>
    <w:rsid w:val="00656A1A"/>
    <w:rsid w:val="00661CF1"/>
    <w:rsid w:val="00674B26"/>
    <w:rsid w:val="00682CBD"/>
    <w:rsid w:val="006A2CCF"/>
    <w:rsid w:val="006A5645"/>
    <w:rsid w:val="006B0C5A"/>
    <w:rsid w:val="006B1172"/>
    <w:rsid w:val="006B74C7"/>
    <w:rsid w:val="006D3287"/>
    <w:rsid w:val="006E0AC4"/>
    <w:rsid w:val="006E1245"/>
    <w:rsid w:val="006F2174"/>
    <w:rsid w:val="00705DFD"/>
    <w:rsid w:val="00715275"/>
    <w:rsid w:val="007207FD"/>
    <w:rsid w:val="00722157"/>
    <w:rsid w:val="007323BF"/>
    <w:rsid w:val="007554E2"/>
    <w:rsid w:val="00780952"/>
    <w:rsid w:val="00784E10"/>
    <w:rsid w:val="007E044F"/>
    <w:rsid w:val="00803738"/>
    <w:rsid w:val="00806F74"/>
    <w:rsid w:val="00812C2B"/>
    <w:rsid w:val="00833D7B"/>
    <w:rsid w:val="00845F1E"/>
    <w:rsid w:val="00857155"/>
    <w:rsid w:val="0087131C"/>
    <w:rsid w:val="00891984"/>
    <w:rsid w:val="00896B0B"/>
    <w:rsid w:val="008A1445"/>
    <w:rsid w:val="008A2CC0"/>
    <w:rsid w:val="008A4AD7"/>
    <w:rsid w:val="008B7AF3"/>
    <w:rsid w:val="008C2710"/>
    <w:rsid w:val="008C378A"/>
    <w:rsid w:val="008C3873"/>
    <w:rsid w:val="008F3D2D"/>
    <w:rsid w:val="008F5668"/>
    <w:rsid w:val="00906CA0"/>
    <w:rsid w:val="00920DEF"/>
    <w:rsid w:val="009366A2"/>
    <w:rsid w:val="00936730"/>
    <w:rsid w:val="00941F89"/>
    <w:rsid w:val="00947377"/>
    <w:rsid w:val="00951759"/>
    <w:rsid w:val="00957260"/>
    <w:rsid w:val="00974625"/>
    <w:rsid w:val="00974EA7"/>
    <w:rsid w:val="009E3943"/>
    <w:rsid w:val="009E7E3E"/>
    <w:rsid w:val="00A21FBD"/>
    <w:rsid w:val="00A23FC9"/>
    <w:rsid w:val="00A2530D"/>
    <w:rsid w:val="00A33FE6"/>
    <w:rsid w:val="00A346F9"/>
    <w:rsid w:val="00A34ADD"/>
    <w:rsid w:val="00A750E7"/>
    <w:rsid w:val="00A776BE"/>
    <w:rsid w:val="00AA6D32"/>
    <w:rsid w:val="00AB525E"/>
    <w:rsid w:val="00B02C80"/>
    <w:rsid w:val="00B078FE"/>
    <w:rsid w:val="00B37FE7"/>
    <w:rsid w:val="00B454F3"/>
    <w:rsid w:val="00B52742"/>
    <w:rsid w:val="00B5313E"/>
    <w:rsid w:val="00B67AEB"/>
    <w:rsid w:val="00BD0567"/>
    <w:rsid w:val="00BD1012"/>
    <w:rsid w:val="00BE7C73"/>
    <w:rsid w:val="00C01488"/>
    <w:rsid w:val="00C11EAC"/>
    <w:rsid w:val="00C21268"/>
    <w:rsid w:val="00C3568E"/>
    <w:rsid w:val="00C36FB5"/>
    <w:rsid w:val="00C44DEF"/>
    <w:rsid w:val="00C47A65"/>
    <w:rsid w:val="00C50C3E"/>
    <w:rsid w:val="00C655E0"/>
    <w:rsid w:val="00C70A51"/>
    <w:rsid w:val="00C826AA"/>
    <w:rsid w:val="00C82728"/>
    <w:rsid w:val="00CC35A8"/>
    <w:rsid w:val="00CC58C0"/>
    <w:rsid w:val="00CC775D"/>
    <w:rsid w:val="00CD1CED"/>
    <w:rsid w:val="00CD2568"/>
    <w:rsid w:val="00CF0CC2"/>
    <w:rsid w:val="00D023B5"/>
    <w:rsid w:val="00D139AD"/>
    <w:rsid w:val="00D81BEA"/>
    <w:rsid w:val="00D86B55"/>
    <w:rsid w:val="00D93B1E"/>
    <w:rsid w:val="00DA64AB"/>
    <w:rsid w:val="00DC7C3C"/>
    <w:rsid w:val="00DE215F"/>
    <w:rsid w:val="00E005A5"/>
    <w:rsid w:val="00E05D10"/>
    <w:rsid w:val="00E10F85"/>
    <w:rsid w:val="00E4378E"/>
    <w:rsid w:val="00E56999"/>
    <w:rsid w:val="00E71417"/>
    <w:rsid w:val="00E77C1A"/>
    <w:rsid w:val="00E77D21"/>
    <w:rsid w:val="00E965C0"/>
    <w:rsid w:val="00E97D61"/>
    <w:rsid w:val="00EC107B"/>
    <w:rsid w:val="00EC7A10"/>
    <w:rsid w:val="00EE2D5E"/>
    <w:rsid w:val="00EF5532"/>
    <w:rsid w:val="00F04256"/>
    <w:rsid w:val="00F1142F"/>
    <w:rsid w:val="00F33F95"/>
    <w:rsid w:val="00F50BDF"/>
    <w:rsid w:val="00F67EA9"/>
    <w:rsid w:val="00F752A8"/>
    <w:rsid w:val="00F871EC"/>
    <w:rsid w:val="00F9131F"/>
    <w:rsid w:val="00F97CD8"/>
    <w:rsid w:val="00FA11AA"/>
    <w:rsid w:val="00FA794A"/>
    <w:rsid w:val="00FB4EBE"/>
    <w:rsid w:val="00FC2A1B"/>
    <w:rsid w:val="00FC4E92"/>
    <w:rsid w:val="00FC7E6A"/>
    <w:rsid w:val="00FD3C92"/>
    <w:rsid w:val="00FE24F5"/>
    <w:rsid w:val="00FE3230"/>
    <w:rsid w:val="00FF6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8D"/>
  </w:style>
  <w:style w:type="paragraph" w:styleId="Heading2">
    <w:name w:val="heading 2"/>
    <w:basedOn w:val="Normal"/>
    <w:link w:val="Heading2Char"/>
    <w:uiPriority w:val="9"/>
    <w:qFormat/>
    <w:rsid w:val="004C6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3A2"/>
    <w:rPr>
      <w:rFonts w:ascii="Times New Roman" w:eastAsia="Times New Roman" w:hAnsi="Times New Roman" w:cs="Times New Roman"/>
      <w:b/>
      <w:bCs/>
      <w:sz w:val="36"/>
      <w:szCs w:val="36"/>
    </w:rPr>
  </w:style>
  <w:style w:type="character" w:styleId="Strong">
    <w:name w:val="Strong"/>
    <w:basedOn w:val="DefaultParagraphFont"/>
    <w:uiPriority w:val="22"/>
    <w:qFormat/>
    <w:rsid w:val="004C63A2"/>
    <w:rPr>
      <w:b/>
      <w:bCs/>
    </w:rPr>
  </w:style>
  <w:style w:type="paragraph" w:styleId="NormalWeb">
    <w:name w:val="Normal (Web)"/>
    <w:basedOn w:val="Normal"/>
    <w:uiPriority w:val="99"/>
    <w:semiHidden/>
    <w:unhideWhenUsed/>
    <w:rsid w:val="004C63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4F6E"/>
    <w:pPr>
      <w:ind w:left="720"/>
      <w:contextualSpacing/>
    </w:pPr>
  </w:style>
</w:styles>
</file>

<file path=word/webSettings.xml><?xml version="1.0" encoding="utf-8"?>
<w:webSettings xmlns:r="http://schemas.openxmlformats.org/officeDocument/2006/relationships" xmlns:w="http://schemas.openxmlformats.org/wordprocessingml/2006/main">
  <w:divs>
    <w:div w:id="552693424">
      <w:bodyDiv w:val="1"/>
      <w:marLeft w:val="0"/>
      <w:marRight w:val="0"/>
      <w:marTop w:val="0"/>
      <w:marBottom w:val="0"/>
      <w:divBdr>
        <w:top w:val="none" w:sz="0" w:space="0" w:color="auto"/>
        <w:left w:val="none" w:sz="0" w:space="0" w:color="auto"/>
        <w:bottom w:val="none" w:sz="0" w:space="0" w:color="auto"/>
        <w:right w:val="none" w:sz="0" w:space="0" w:color="auto"/>
      </w:divBdr>
      <w:divsChild>
        <w:div w:id="16323985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dc:creator>
  <cp:keywords/>
  <dc:description/>
  <cp:lastModifiedBy>kevinb</cp:lastModifiedBy>
  <cp:revision>2</cp:revision>
  <dcterms:created xsi:type="dcterms:W3CDTF">2011-10-28T13:52:00Z</dcterms:created>
  <dcterms:modified xsi:type="dcterms:W3CDTF">2011-10-28T13:52:00Z</dcterms:modified>
</cp:coreProperties>
</file>